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5F2131">
        <w:rPr>
          <w:rFonts w:ascii="Times New Roman" w:hAnsi="Times New Roman" w:cs="Times New Roman"/>
          <w:b/>
          <w:sz w:val="24"/>
          <w:szCs w:val="24"/>
        </w:rPr>
        <w:t>3</w:t>
      </w:r>
      <w:r w:rsidR="00CB337C">
        <w:rPr>
          <w:rFonts w:ascii="Times New Roman" w:hAnsi="Times New Roman" w:cs="Times New Roman"/>
          <w:b/>
          <w:sz w:val="24"/>
          <w:szCs w:val="24"/>
        </w:rPr>
        <w:t>7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5F2131">
        <w:rPr>
          <w:rFonts w:ascii="Times New Roman" w:hAnsi="Times New Roman" w:cs="Times New Roman"/>
          <w:sz w:val="24"/>
          <w:szCs w:val="24"/>
        </w:rPr>
        <w:t>3</w:t>
      </w:r>
      <w:r w:rsidR="00CB337C">
        <w:rPr>
          <w:rFonts w:ascii="Times New Roman" w:hAnsi="Times New Roman" w:cs="Times New Roman"/>
          <w:sz w:val="24"/>
          <w:szCs w:val="24"/>
        </w:rPr>
        <w:t>1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B337C">
        <w:rPr>
          <w:rFonts w:ascii="Times New Roman" w:hAnsi="Times New Roman" w:cs="Times New Roman"/>
          <w:b/>
          <w:sz w:val="24"/>
          <w:szCs w:val="24"/>
        </w:rPr>
        <w:t>немецкому языку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CB337C">
        <w:rPr>
          <w:rFonts w:ascii="Times New Roman" w:hAnsi="Times New Roman"/>
          <w:sz w:val="24"/>
          <w:szCs w:val="24"/>
        </w:rPr>
        <w:t>немецкому языку</w:t>
      </w:r>
      <w:bookmarkStart w:id="0" w:name="_GoBack"/>
      <w:bookmarkEnd w:id="0"/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CB337C">
        <w:rPr>
          <w:rFonts w:ascii="Times New Roman" w:hAnsi="Times New Roman"/>
          <w:sz w:val="24"/>
          <w:szCs w:val="24"/>
        </w:rPr>
        <w:t>10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CB337C">
        <w:rPr>
          <w:rFonts w:ascii="Times New Roman" w:hAnsi="Times New Roman"/>
          <w:sz w:val="24"/>
          <w:szCs w:val="24"/>
        </w:rPr>
        <w:t>немецкому языку</w:t>
      </w:r>
    </w:p>
    <w:tbl>
      <w:tblPr>
        <w:tblW w:w="998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066"/>
        <w:gridCol w:w="1383"/>
        <w:gridCol w:w="1531"/>
      </w:tblGrid>
      <w:tr w:rsidR="00CB337C" w:rsidRPr="00CB337C" w:rsidTr="00CB337C"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CB337C" w:rsidRPr="00CB337C" w:rsidTr="00CB337C">
        <w:tc>
          <w:tcPr>
            <w:tcW w:w="9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CB337C" w:rsidRPr="00CB337C" w:rsidTr="00CB337C"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Юхачева</w:t>
            </w:r>
            <w:proofErr w:type="spellEnd"/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337C" w:rsidRPr="00CB337C" w:rsidTr="00CB337C">
        <w:tc>
          <w:tcPr>
            <w:tcW w:w="9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CB337C" w:rsidRPr="00CB337C" w:rsidTr="00CB337C"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Репин Владислав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337C" w:rsidRPr="00CB337C" w:rsidTr="00CB337C"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337C" w:rsidRPr="00CB337C" w:rsidTr="00CB337C"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337C" w:rsidRPr="00CB337C" w:rsidTr="00CB337C"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337C" w:rsidRPr="00CB337C" w:rsidTr="00CB337C"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Макевкина</w:t>
            </w:r>
            <w:proofErr w:type="spellEnd"/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337C" w:rsidRPr="00CB337C" w:rsidTr="00CB337C"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Артюшина Диана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337C" w:rsidRPr="00CB337C" w:rsidTr="00CB337C"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Лукина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337C" w:rsidRPr="00CB337C" w:rsidTr="00CB337C">
        <w:tc>
          <w:tcPr>
            <w:tcW w:w="9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CB337C" w:rsidRPr="00CB337C" w:rsidTr="00CB337C"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Богданович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337C" w:rsidRPr="00CB337C" w:rsidTr="00CB337C">
        <w:tc>
          <w:tcPr>
            <w:tcW w:w="9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CB337C" w:rsidRPr="00CB337C" w:rsidTr="00CB337C"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Бжицких</w:t>
            </w:r>
            <w:proofErr w:type="spellEnd"/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7C" w:rsidRPr="00CB337C" w:rsidRDefault="00CB337C" w:rsidP="00CB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5F2131" w:rsidRPr="005F2131" w:rsidRDefault="005F2131" w:rsidP="005F21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06688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5F2131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CB337C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FE50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098AA-5D46-406A-AA4D-D0370DD4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76</cp:revision>
  <cp:lastPrinted>2024-10-16T07:25:00Z</cp:lastPrinted>
  <dcterms:created xsi:type="dcterms:W3CDTF">2013-09-30T05:37:00Z</dcterms:created>
  <dcterms:modified xsi:type="dcterms:W3CDTF">2024-10-30T04:44:00Z</dcterms:modified>
</cp:coreProperties>
</file>